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69D" w:rsidRDefault="005F769D">
      <w:pPr>
        <w:rPr>
          <w:noProof/>
          <w:lang w:val="ru-RU" w:eastAsia="ru-RU"/>
        </w:rPr>
      </w:pPr>
      <w:r w:rsidRPr="00F66721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1.5pt;height:702.75pt;visibility:visible">
            <v:imagedata r:id="rId4" o:title="" croptop="3119f" cropbottom="5346f" cropleft="7984f" cropright="4489f"/>
          </v:shape>
        </w:pict>
      </w:r>
    </w:p>
    <w:p w:rsidR="005F769D" w:rsidRDefault="005F769D" w:rsidP="008D086B">
      <w:pPr>
        <w:jc w:val="center"/>
        <w:rPr>
          <w:sz w:val="2"/>
        </w:rPr>
      </w:pPr>
      <w:r>
        <w:rPr>
          <w:noProof/>
          <w:lang w:val="ru-RU" w:eastAsia="ru-RU"/>
        </w:rPr>
        <w:t>2019</w:t>
      </w:r>
      <w:r>
        <w:br w:type="page"/>
      </w:r>
    </w:p>
    <w:p w:rsidR="005F769D" w:rsidRPr="007F3136" w:rsidRDefault="005F769D">
      <w:pPr>
        <w:rPr>
          <w:sz w:val="2"/>
          <w:lang w:val="ru-RU"/>
        </w:rPr>
      </w:pPr>
      <w:r w:rsidRPr="00F66721">
        <w:rPr>
          <w:noProof/>
          <w:lang w:val="ru-RU" w:eastAsia="ru-RU"/>
        </w:rPr>
        <w:pict>
          <v:shape id="_x0000_i1026" type="#_x0000_t75" style="width:450pt;height:366pt;visibility:visible">
            <v:imagedata r:id="rId5" o:title="" croptop="3364f" cropbottom="29667f" cropleft="8140f" cropright="4548f"/>
          </v:shape>
        </w:pict>
      </w:r>
      <w:r w:rsidRPr="007F3136">
        <w:rPr>
          <w:lang w:val="ru-RU"/>
        </w:rPr>
        <w:br w:type="page"/>
      </w:r>
    </w:p>
    <w:p w:rsidR="005F769D" w:rsidRPr="007F3136" w:rsidRDefault="005F769D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_x0000_i1027" type="#_x0000_t75" style="width:459pt;height:490.5pt;visibility:visible">
            <v:imagedata r:id="rId6" o:title="" croptop="3100f" cropbottom="27750f" cropleft="5124f" cropright="6366f"/>
          </v:shape>
        </w:pict>
      </w:r>
      <w:r w:rsidRPr="007F31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5F769D" w:rsidRPr="00F667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F66721">
              <w:t xml:space="preserve"> </w:t>
            </w:r>
          </w:p>
        </w:tc>
      </w:tr>
      <w:tr w:rsidR="005F769D" w:rsidRPr="008D086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«Представление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38"/>
        </w:trPr>
        <w:tc>
          <w:tcPr>
            <w:tcW w:w="19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8D086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F667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Информационно-управляющие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F66721">
              <w:t xml:space="preserve"> </w:t>
            </w:r>
          </w:p>
        </w:tc>
      </w:tr>
      <w:tr w:rsidR="005F769D" w:rsidRPr="00F667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поиска</w:t>
            </w:r>
            <w:r w:rsidRPr="00F66721">
              <w:t xml:space="preserve"> </w:t>
            </w:r>
          </w:p>
        </w:tc>
      </w:tr>
      <w:tr w:rsidR="005F769D" w:rsidRPr="00F667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теории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машинного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F66721">
              <w:t xml:space="preserve"> </w:t>
            </w:r>
          </w:p>
        </w:tc>
      </w:tr>
      <w:tr w:rsidR="005F769D" w:rsidRPr="008D08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нечеткой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38"/>
        </w:trPr>
        <w:tc>
          <w:tcPr>
            <w:tcW w:w="19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8D086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«Представление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77"/>
        </w:trPr>
        <w:tc>
          <w:tcPr>
            <w:tcW w:w="19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F66721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F66721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F66721">
              <w:t xml:space="preserve"> </w:t>
            </w:r>
          </w:p>
        </w:tc>
      </w:tr>
      <w:tr w:rsidR="005F769D" w:rsidRPr="008D086B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согласования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шаблонов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подсистемам,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запросов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ПК-1.1</w:t>
            </w:r>
            <w:r w:rsidRPr="00F66721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глубину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деатализированность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ПК-1.2</w:t>
            </w:r>
            <w:r w:rsidRPr="00F66721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согласованнсть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шаблонов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подсистемам,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запросов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ПК-8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инфокоммуникационной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инфокоммуникационной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аппаратные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ПК-8.1</w:t>
            </w:r>
            <w:r w:rsidRPr="00F66721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инфокоммуникационной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ПК-8.2</w:t>
            </w:r>
            <w:r w:rsidRPr="00F66721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новизну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инфокоммуникационной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ПК-8.3</w:t>
            </w:r>
            <w:r w:rsidRPr="00F66721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необходимость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аппаратные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6721">
              <w:rPr>
                <w:lang w:val="ru-RU"/>
              </w:rPr>
              <w:t xml:space="preserve"> </w:t>
            </w:r>
          </w:p>
        </w:tc>
      </w:tr>
    </w:tbl>
    <w:p w:rsidR="005F769D" w:rsidRPr="007F3136" w:rsidRDefault="005F769D">
      <w:pPr>
        <w:rPr>
          <w:sz w:val="2"/>
          <w:lang w:val="ru-RU"/>
        </w:rPr>
      </w:pPr>
      <w:r w:rsidRPr="007F31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6"/>
        <w:gridCol w:w="1556"/>
        <w:gridCol w:w="402"/>
        <w:gridCol w:w="534"/>
        <w:gridCol w:w="624"/>
        <w:gridCol w:w="678"/>
        <w:gridCol w:w="528"/>
        <w:gridCol w:w="1544"/>
        <w:gridCol w:w="1634"/>
        <w:gridCol w:w="1244"/>
      </w:tblGrid>
      <w:tr w:rsidR="005F769D" w:rsidRPr="008D086B">
        <w:trPr>
          <w:trHeight w:hRule="exact" w:val="285"/>
        </w:trPr>
        <w:tc>
          <w:tcPr>
            <w:tcW w:w="71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8,4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95,7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3,9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38"/>
        </w:trPr>
        <w:tc>
          <w:tcPr>
            <w:tcW w:w="71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F6672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F66721"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F6672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r w:rsidRPr="00F66721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F66721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F66721"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F66721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F66721">
              <w:t xml:space="preserve"> </w:t>
            </w:r>
          </w:p>
        </w:tc>
      </w:tr>
      <w:tr w:rsidR="005F769D" w:rsidRPr="00F6672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769D" w:rsidRPr="00F66721" w:rsidRDefault="005F76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F6672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F66721"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F6672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F66721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769D" w:rsidRPr="00F66721" w:rsidRDefault="005F769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</w:tr>
      <w:tr w:rsidR="005F769D" w:rsidRPr="00F667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Представление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результатов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научных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исследований</w:t>
            </w:r>
            <w:r w:rsidRPr="00F6672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</w:tr>
      <w:tr w:rsidR="005F769D" w:rsidRPr="008D086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используемой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Классификация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информации.</w:t>
            </w:r>
            <w:r w:rsidRPr="00F6672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6672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15,7</w:t>
            </w:r>
            <w:r w:rsidRPr="00F6672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Беседа-обсуждение</w:t>
            </w:r>
            <w:r w:rsidRPr="00F6672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ПК-8.3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систематизации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Коллабарионные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исследования.</w:t>
            </w:r>
            <w:r w:rsidRPr="00F6672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6672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F6672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практическо-му занятию.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индивиду-альных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ПК-8.3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Ментальные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карты.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ментальных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карт.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15</w:t>
            </w:r>
            <w:r w:rsidRPr="00F6672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ПК-8.3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графической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статистической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номографировании.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F6672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ПК-8.3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Структурирование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  <w:r w:rsidRPr="00F6672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ПК-8.3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1.6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презентаций.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управ-ление.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23</w:t>
            </w:r>
            <w:r w:rsidRPr="00F6672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ПК-8.1,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ПК-8.2,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ПК-8.3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F667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F6672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95,7</w:t>
            </w:r>
            <w:r w:rsidRPr="00F6672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</w:tr>
      <w:tr w:rsidR="005F769D" w:rsidRPr="00F667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F66721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95,7</w:t>
            </w:r>
            <w:r w:rsidRPr="00F6672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r w:rsidRPr="00F66721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</w:tr>
      <w:tr w:rsidR="005F769D" w:rsidRPr="00F667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F66721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95,7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6721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</w:tr>
    </w:tbl>
    <w:p w:rsidR="005F769D" w:rsidRDefault="005F769D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5F769D" w:rsidRPr="00F667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F66721">
              <w:t xml:space="preserve"> </w:t>
            </w:r>
          </w:p>
        </w:tc>
      </w:tr>
      <w:tr w:rsidR="005F769D" w:rsidRPr="00F66721">
        <w:trPr>
          <w:trHeight w:hRule="exact" w:val="138"/>
        </w:trPr>
        <w:tc>
          <w:tcPr>
            <w:tcW w:w="9357" w:type="dxa"/>
          </w:tcPr>
          <w:p w:rsidR="005F769D" w:rsidRPr="00F66721" w:rsidRDefault="005F769D"/>
        </w:tc>
      </w:tr>
      <w:tr w:rsidR="005F769D" w:rsidRPr="008D086B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аспиантов.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77"/>
        </w:trPr>
        <w:tc>
          <w:tcPr>
            <w:tcW w:w="9357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8D08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F667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66721">
              <w:t xml:space="preserve"> </w:t>
            </w:r>
          </w:p>
        </w:tc>
      </w:tr>
      <w:tr w:rsidR="005F769D" w:rsidRPr="00F66721">
        <w:trPr>
          <w:trHeight w:hRule="exact" w:val="138"/>
        </w:trPr>
        <w:tc>
          <w:tcPr>
            <w:tcW w:w="9357" w:type="dxa"/>
          </w:tcPr>
          <w:p w:rsidR="005F769D" w:rsidRPr="00F66721" w:rsidRDefault="005F769D"/>
        </w:tc>
      </w:tr>
      <w:tr w:rsidR="005F769D" w:rsidRPr="008D08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F667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F66721">
              <w:t xml:space="preserve"> </w:t>
            </w:r>
          </w:p>
        </w:tc>
      </w:tr>
      <w:tr w:rsidR="005F769D" w:rsidRPr="00F66721">
        <w:trPr>
          <w:trHeight w:hRule="exact" w:val="138"/>
        </w:trPr>
        <w:tc>
          <w:tcPr>
            <w:tcW w:w="9357" w:type="dxa"/>
          </w:tcPr>
          <w:p w:rsidR="005F769D" w:rsidRPr="00F66721" w:rsidRDefault="005F769D"/>
        </w:tc>
      </w:tr>
      <w:tr w:rsidR="005F769D" w:rsidRPr="008D086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F6672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F66721">
              <w:t xml:space="preserve"> </w:t>
            </w:r>
          </w:p>
        </w:tc>
      </w:tr>
      <w:tr w:rsidR="005F769D" w:rsidRPr="00F66721">
        <w:trPr>
          <w:trHeight w:hRule="exact" w:val="13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5F769D" w:rsidRPr="007F3136" w:rsidRDefault="005F769D">
      <w:pPr>
        <w:rPr>
          <w:sz w:val="2"/>
          <w:lang w:val="ru-RU"/>
        </w:rPr>
      </w:pPr>
      <w:r w:rsidRPr="007F31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26"/>
        <w:gridCol w:w="1999"/>
        <w:gridCol w:w="3700"/>
        <w:gridCol w:w="3133"/>
        <w:gridCol w:w="143"/>
      </w:tblGrid>
      <w:tr w:rsidR="005F769D" w:rsidRPr="008D086B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 w:rsidP="006131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Представление и визуализация результатов научных исследований : учебник / О. С. Логунова, П. Ю. Романов, Л. Г. Егорова, Е. А. Ильина ; под ред. О. С. Логуновой. — Москва : ИНФРА-М, 2020. — 156 с. — (Высшее образование: Аспирантура). - ISBN 978-5-16-014111-4. - Текст : электронный. - URL: </w:t>
            </w:r>
            <w:hyperlink r:id="rId7" w:history="1">
              <w:r w:rsidRPr="00F6672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https://znanium.com/catalog/product/1056236</w:t>
              </w:r>
            </w:hyperlink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29.10.2020). – Режим доступа: по подписке.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38"/>
        </w:trPr>
        <w:tc>
          <w:tcPr>
            <w:tcW w:w="42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F667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F66721">
              <w:t xml:space="preserve"> </w:t>
            </w:r>
          </w:p>
        </w:tc>
      </w:tr>
      <w:tr w:rsidR="005F769D" w:rsidRPr="008D086B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 w:rsidP="00613112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Обработка экспериментальных данных на ЭВМ : учебник / О.С. Логунова, П.Ю. Романов, Е.А. Ильина [и др.]. — Москва : ИНФРА-М, 2019. — 326 с. — (Высшее образование: Бакалавриат). — www.dx.doi.org/10.12737/textbook_5aafbb5a99fb14.44742313. - ISBN 978-5-16-013461-1. - Текст : электронный. - URL: </w:t>
            </w:r>
            <w:hyperlink r:id="rId8" w:history="1">
              <w:r w:rsidRPr="00F66721">
                <w:rPr>
                  <w:rStyle w:val="Hyperlink"/>
                  <w:rFonts w:ascii="Times New Roman" w:hAnsi="Times New Roman"/>
                  <w:sz w:val="24"/>
                  <w:szCs w:val="24"/>
                  <w:lang w:val="ru-RU"/>
                </w:rPr>
                <w:t>https://znanium.com/catalog/document?pid=1025509</w:t>
              </w:r>
            </w:hyperlink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29.10.2020).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38"/>
        </w:trPr>
        <w:tc>
          <w:tcPr>
            <w:tcW w:w="42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F667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F66721">
              <w:t xml:space="preserve"> </w:t>
            </w:r>
          </w:p>
        </w:tc>
      </w:tr>
      <w:tr w:rsidR="005F769D" w:rsidRPr="008D086B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Е.Г.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240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8D086B" w:rsidRDefault="005F769D" w:rsidP="006131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5F769D" w:rsidRPr="008D086B">
        <w:trPr>
          <w:trHeight w:hRule="exact" w:val="138"/>
        </w:trPr>
        <w:tc>
          <w:tcPr>
            <w:tcW w:w="42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8D086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8D086B">
        <w:trPr>
          <w:trHeight w:hRule="exact" w:val="277"/>
        </w:trPr>
        <w:tc>
          <w:tcPr>
            <w:tcW w:w="42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F667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6721">
              <w:t xml:space="preserve"> </w:t>
            </w:r>
          </w:p>
        </w:tc>
      </w:tr>
      <w:tr w:rsidR="005F769D" w:rsidRPr="00F66721">
        <w:trPr>
          <w:trHeight w:hRule="exact" w:val="555"/>
        </w:trPr>
        <w:tc>
          <w:tcPr>
            <w:tcW w:w="426" w:type="dxa"/>
          </w:tcPr>
          <w:p w:rsidR="005F769D" w:rsidRPr="00F66721" w:rsidRDefault="005F76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6672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818"/>
        </w:trPr>
        <w:tc>
          <w:tcPr>
            <w:tcW w:w="426" w:type="dxa"/>
          </w:tcPr>
          <w:p w:rsidR="005F769D" w:rsidRPr="00F66721" w:rsidRDefault="005F76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F6672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826"/>
        </w:trPr>
        <w:tc>
          <w:tcPr>
            <w:tcW w:w="426" w:type="dxa"/>
          </w:tcPr>
          <w:p w:rsidR="005F769D" w:rsidRPr="00F66721" w:rsidRDefault="005F76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(для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F6672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Д-757-17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27.06.2017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27.07.2018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826"/>
        </w:trPr>
        <w:tc>
          <w:tcPr>
            <w:tcW w:w="426" w:type="dxa"/>
          </w:tcPr>
          <w:p w:rsidR="005F769D" w:rsidRPr="00F66721" w:rsidRDefault="005F76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v.15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F6672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555"/>
        </w:trPr>
        <w:tc>
          <w:tcPr>
            <w:tcW w:w="426" w:type="dxa"/>
          </w:tcPr>
          <w:p w:rsidR="005F769D" w:rsidRPr="00F66721" w:rsidRDefault="005F76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График-студио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Лайт</w:t>
            </w:r>
            <w:r w:rsidRPr="00F6672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</w:tbl>
    <w:p w:rsidR="005F769D" w:rsidRDefault="005F769D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03"/>
        <w:gridCol w:w="1941"/>
        <w:gridCol w:w="3554"/>
        <w:gridCol w:w="3321"/>
        <w:gridCol w:w="137"/>
      </w:tblGrid>
      <w:tr w:rsidR="005F769D" w:rsidRPr="00F66721">
        <w:trPr>
          <w:trHeight w:hRule="exact" w:val="826"/>
        </w:trPr>
        <w:tc>
          <w:tcPr>
            <w:tcW w:w="426" w:type="dxa"/>
          </w:tcPr>
          <w:p w:rsidR="005F769D" w:rsidRPr="00F66721" w:rsidRDefault="005F76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F6672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826"/>
        </w:trPr>
        <w:tc>
          <w:tcPr>
            <w:tcW w:w="426" w:type="dxa"/>
          </w:tcPr>
          <w:p w:rsidR="005F769D" w:rsidRPr="00F66721" w:rsidRDefault="005F76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F6672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826"/>
        </w:trPr>
        <w:tc>
          <w:tcPr>
            <w:tcW w:w="426" w:type="dxa"/>
          </w:tcPr>
          <w:p w:rsidR="005F769D" w:rsidRPr="00F66721" w:rsidRDefault="005F76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2019(для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F6672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826"/>
        </w:trPr>
        <w:tc>
          <w:tcPr>
            <w:tcW w:w="426" w:type="dxa"/>
          </w:tcPr>
          <w:p w:rsidR="005F769D" w:rsidRPr="00F66721" w:rsidRDefault="005F769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2016(для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F6672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138"/>
        </w:trPr>
        <w:tc>
          <w:tcPr>
            <w:tcW w:w="426" w:type="dxa"/>
          </w:tcPr>
          <w:p w:rsidR="005F769D" w:rsidRPr="00F66721" w:rsidRDefault="005F769D"/>
        </w:tc>
        <w:tc>
          <w:tcPr>
            <w:tcW w:w="1986" w:type="dxa"/>
          </w:tcPr>
          <w:p w:rsidR="005F769D" w:rsidRPr="00F66721" w:rsidRDefault="005F769D"/>
        </w:tc>
        <w:tc>
          <w:tcPr>
            <w:tcW w:w="3686" w:type="dxa"/>
          </w:tcPr>
          <w:p w:rsidR="005F769D" w:rsidRPr="00F66721" w:rsidRDefault="005F769D"/>
        </w:tc>
        <w:tc>
          <w:tcPr>
            <w:tcW w:w="3120" w:type="dxa"/>
          </w:tcPr>
          <w:p w:rsidR="005F769D" w:rsidRPr="00F66721" w:rsidRDefault="005F769D"/>
        </w:tc>
        <w:tc>
          <w:tcPr>
            <w:tcW w:w="143" w:type="dxa"/>
          </w:tcPr>
          <w:p w:rsidR="005F769D" w:rsidRPr="00F66721" w:rsidRDefault="005F769D"/>
        </w:tc>
      </w:tr>
      <w:tr w:rsidR="005F769D" w:rsidRPr="008D086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F66721">
        <w:trPr>
          <w:trHeight w:hRule="exact" w:val="270"/>
        </w:trPr>
        <w:tc>
          <w:tcPr>
            <w:tcW w:w="42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F6672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14"/>
        </w:trPr>
        <w:tc>
          <w:tcPr>
            <w:tcW w:w="426" w:type="dxa"/>
          </w:tcPr>
          <w:p w:rsidR="005F769D" w:rsidRPr="00F66721" w:rsidRDefault="005F769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811"/>
        </w:trPr>
        <w:tc>
          <w:tcPr>
            <w:tcW w:w="426" w:type="dxa"/>
          </w:tcPr>
          <w:p w:rsidR="005F769D" w:rsidRPr="00F66721" w:rsidRDefault="005F769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/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826"/>
        </w:trPr>
        <w:tc>
          <w:tcPr>
            <w:tcW w:w="426" w:type="dxa"/>
          </w:tcPr>
          <w:p w:rsidR="005F769D" w:rsidRPr="00F66721" w:rsidRDefault="005F769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F66721">
        <w:trPr>
          <w:trHeight w:hRule="exact" w:val="555"/>
        </w:trPr>
        <w:tc>
          <w:tcPr>
            <w:tcW w:w="426" w:type="dxa"/>
          </w:tcPr>
          <w:p w:rsidR="005F769D" w:rsidRPr="00F66721" w:rsidRDefault="005F769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6672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769D" w:rsidRPr="00F66721" w:rsidRDefault="005F7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66721"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F66721">
              <w:t xml:space="preserve"> </w:t>
            </w:r>
          </w:p>
        </w:tc>
        <w:tc>
          <w:tcPr>
            <w:tcW w:w="143" w:type="dxa"/>
          </w:tcPr>
          <w:p w:rsidR="005F769D" w:rsidRPr="00F66721" w:rsidRDefault="005F769D"/>
        </w:tc>
      </w:tr>
      <w:tr w:rsidR="005F769D" w:rsidRPr="008D086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38"/>
        </w:trPr>
        <w:tc>
          <w:tcPr>
            <w:tcW w:w="42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  <w:tr w:rsidR="005F769D" w:rsidRPr="008D086B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F66721">
              <w:rPr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379.</w:t>
            </w:r>
            <w:r w:rsidRPr="00F66721">
              <w:rPr>
                <w:lang w:val="ru-RU"/>
              </w:rPr>
              <w:t xml:space="preserve"> </w:t>
            </w:r>
          </w:p>
          <w:p w:rsidR="005F769D" w:rsidRPr="00F66721" w:rsidRDefault="005F7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6721">
              <w:rPr>
                <w:lang w:val="ru-RU"/>
              </w:rPr>
              <w:t xml:space="preserve"> </w:t>
            </w:r>
          </w:p>
        </w:tc>
      </w:tr>
      <w:tr w:rsidR="005F769D" w:rsidRPr="008D086B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F769D" w:rsidRPr="00F66721" w:rsidRDefault="005F769D">
            <w:pPr>
              <w:rPr>
                <w:lang w:val="ru-RU"/>
              </w:rPr>
            </w:pPr>
          </w:p>
        </w:tc>
      </w:tr>
    </w:tbl>
    <w:p w:rsidR="005F769D" w:rsidRDefault="005F769D">
      <w:pPr>
        <w:rPr>
          <w:lang w:val="ru-RU"/>
        </w:rPr>
        <w:sectPr w:rsidR="005F769D" w:rsidSect="00AE24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F769D" w:rsidRPr="000F65C0" w:rsidRDefault="005F769D" w:rsidP="000F65C0">
      <w:pPr>
        <w:jc w:val="right"/>
        <w:rPr>
          <w:rFonts w:ascii="Times New Roman" w:hAnsi="Times New Roman"/>
          <w:b/>
          <w:sz w:val="24"/>
          <w:lang w:val="ru-RU"/>
        </w:rPr>
      </w:pPr>
      <w:r w:rsidRPr="000F65C0">
        <w:rPr>
          <w:rFonts w:ascii="Times New Roman" w:hAnsi="Times New Roman"/>
          <w:b/>
          <w:sz w:val="24"/>
          <w:lang w:val="ru-RU"/>
        </w:rPr>
        <w:t>Приложение 1</w:t>
      </w:r>
    </w:p>
    <w:p w:rsidR="005F769D" w:rsidRPr="000F65C0" w:rsidRDefault="005F769D" w:rsidP="00304A12">
      <w:pPr>
        <w:pStyle w:val="Heading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0F65C0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0F65C0">
        <w:rPr>
          <w:rFonts w:ascii="Times New Roman" w:hAnsi="Times New Roman"/>
          <w:b/>
          <w:i/>
          <w:sz w:val="24"/>
          <w:szCs w:val="24"/>
        </w:rPr>
        <w:t>I</w:t>
      </w:r>
      <w:r w:rsidRPr="00C20FBC">
        <w:rPr>
          <w:rFonts w:ascii="Times New Roman" w:hAnsi="Times New Roman"/>
          <w:b/>
          <w:i/>
          <w:sz w:val="24"/>
          <w:szCs w:val="24"/>
          <w:lang w:val="ru-RU"/>
        </w:rPr>
        <w:t>. Вопросы для подготовки к беседе-обсуждению.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1. Виды информации в профессиональной деятельности: отличия и особенности.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2. </w:t>
      </w:r>
      <w:r w:rsidRPr="00C20FBC">
        <w:rPr>
          <w:rFonts w:ascii="Times New Roman" w:hAnsi="Times New Roman"/>
          <w:sz w:val="24"/>
          <w:szCs w:val="24"/>
          <w:lang w:val="ru-RU"/>
        </w:rPr>
        <w:t>Используя перечень рекомендуемых результатов научных исследований приведите предполагаемые результаты по изучаемой теме научной деятельности.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3. </w:t>
      </w:r>
      <w:r w:rsidRPr="00C20FBC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  <w:r w:rsidRPr="00C20FBC">
        <w:rPr>
          <w:rFonts w:ascii="Times New Roman" w:hAnsi="Times New Roman"/>
          <w:sz w:val="24"/>
          <w:szCs w:val="24"/>
          <w:lang w:val="ru-RU"/>
        </w:rPr>
        <w:t>Особенности  и формы представления первичной научной информации.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4. Особенности  и формы представления вторичной научной информации.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5. Должны ли построении доклада использоваться методы обобщения.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6. Могут ли быть вариации в структуре </w:t>
      </w:r>
      <w:r w:rsidRPr="00C20FBC">
        <w:rPr>
          <w:rFonts w:ascii="Times New Roman" w:hAnsi="Times New Roman"/>
          <w:sz w:val="24"/>
          <w:szCs w:val="24"/>
          <w:lang w:val="ru-RU"/>
        </w:rPr>
        <w:t>научного доклада, изданий в российских журналах, монографиях.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7. Должны ли построении доклада использоваться методы обобщения.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8. Могут ли быть вариации в структуре </w:t>
      </w:r>
      <w:r w:rsidRPr="00C20FBC">
        <w:rPr>
          <w:rFonts w:ascii="Times New Roman" w:hAnsi="Times New Roman"/>
          <w:sz w:val="24"/>
          <w:szCs w:val="24"/>
          <w:lang w:val="ru-RU"/>
        </w:rPr>
        <w:t>научного доклада, изданий в российских журналах, монографиях.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9. Коллективные исследования: достоинства и недостатки.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10. Как определить авторскую долю участников научной коллаборации. </w:t>
      </w:r>
      <w:r w:rsidRPr="00C20FBC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11. О</w:t>
      </w:r>
      <w:r w:rsidRPr="00C20FBC">
        <w:rPr>
          <w:rFonts w:ascii="Times New Roman" w:hAnsi="Times New Roman"/>
          <w:sz w:val="24"/>
          <w:szCs w:val="24"/>
          <w:lang w:val="ru-RU"/>
        </w:rPr>
        <w:t>собенности системного метода обобщения научной информации.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 xml:space="preserve">12. Программные инструменты для представления системного метода обобщения: достоинства и недостатки.  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13. Научные коллаборации: виды и способы определения видов коллабораций.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14. Необходимо ли выделять авторскую долю участников коллабрации.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15. Области применения диаграмм для оценки структуры исследований.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16. Особенности представления научной информации на профессиональных и студенческих конференциях. </w:t>
      </w:r>
      <w:r w:rsidRPr="00C20FBC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17. Является ли диссертация и автореферат средствами представления результатов научных исследований.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18. Научные исследования – это творческий или строго регламентированный процесс?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Основная проблема научная исследования и точки зрения ее рассмотрения.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19. Проект научного коллектива и роль каждого участника в научном исследовании. 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20. Должен ли научный коллектив быть инвариантным?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21. Требуется ли распределение ролей  в научном коллективе? </w:t>
      </w:r>
      <w:r w:rsidRPr="00C20FBC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22. Вносят ли научные исследования изменения в жизнь исследователя?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23. </w:t>
      </w:r>
      <w:r w:rsidRPr="00C20FBC">
        <w:rPr>
          <w:rFonts w:ascii="Times New Roman" w:hAnsi="Times New Roman"/>
          <w:sz w:val="24"/>
          <w:szCs w:val="24"/>
          <w:lang w:val="ru-RU"/>
        </w:rPr>
        <w:t>Цель жизни – что это для ученого?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b/>
          <w:i/>
          <w:kern w:val="24"/>
          <w:sz w:val="24"/>
          <w:szCs w:val="24"/>
          <w:lang w:val="ru-RU"/>
        </w:rPr>
      </w:pPr>
      <w:r w:rsidRPr="000F65C0">
        <w:rPr>
          <w:rFonts w:ascii="Times New Roman" w:hAnsi="Times New Roman"/>
          <w:b/>
          <w:i/>
          <w:sz w:val="24"/>
          <w:szCs w:val="24"/>
        </w:rPr>
        <w:t>II</w:t>
      </w:r>
      <w:r w:rsidRPr="00C20FBC">
        <w:rPr>
          <w:rFonts w:ascii="Times New Roman" w:hAnsi="Times New Roman"/>
          <w:b/>
          <w:i/>
          <w:sz w:val="24"/>
          <w:szCs w:val="24"/>
          <w:lang w:val="ru-RU"/>
        </w:rPr>
        <w:t xml:space="preserve">. </w:t>
      </w:r>
      <w:r w:rsidRPr="00C20FBC">
        <w:rPr>
          <w:rFonts w:ascii="Times New Roman" w:hAnsi="Times New Roman"/>
          <w:b/>
          <w:i/>
          <w:kern w:val="24"/>
          <w:sz w:val="24"/>
          <w:szCs w:val="24"/>
          <w:lang w:val="ru-RU"/>
        </w:rPr>
        <w:t>Задания на решение задач из профессиональной области по теме исследования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1. Перечислите наиболее известные национальные и международные базы научного цитирования. Объясните назначение базы научного цитирования.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2. Исследуйте функциональные возможности РИНЦ.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3. Создайте подборки научных публикаций в РИНЦ.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4. </w:t>
      </w:r>
      <w:r w:rsidRPr="00C20FBC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  <w:r w:rsidRPr="00C20FBC">
        <w:rPr>
          <w:rFonts w:ascii="Times New Roman" w:hAnsi="Times New Roman"/>
          <w:sz w:val="24"/>
          <w:szCs w:val="24"/>
          <w:lang w:val="ru-RU"/>
        </w:rPr>
        <w:t>Определить план экспериментальных исследований в работе.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5. Построить диаграммы для доказательства востребованности и масштабности исследований.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6. Выполните построение ментальной карты или семантической сети для отображения взаимосвязи информационных потоков для исследования.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7. Выполните построение концептуальной схемы для структуры исследования.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8. Примените разработанную методики для формирования коллаборации по теме научного исследования.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9. Отобразите в виде семантической сети роли участников научной коллаборации по теме исследования. </w:t>
      </w:r>
      <w:r w:rsidRPr="00C20FBC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10. Выполните построение графа для отображения научных коллабораций МГТУ по научной специальности 05.13.06.</w:t>
      </w:r>
      <w:r w:rsidRPr="00C20FBC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 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11. Выполните построение диаграмм описательной статистики по результатам патентного поиска, проведенного в ходе научно-исследовательской работы.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12. Выполните подготовку демонстрации  для представления результатов патентного исследования для обучения по дисциплине «Представление результатов научных исследования» для магистрантов.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13. Постройте схему </w:t>
      </w:r>
      <w:r w:rsidRPr="00C20FBC">
        <w:rPr>
          <w:rFonts w:ascii="Times New Roman" w:hAnsi="Times New Roman"/>
          <w:sz w:val="24"/>
          <w:szCs w:val="24"/>
          <w:lang w:val="ru-RU"/>
        </w:rPr>
        <w:t>междисциплинарного применения новых результатов научного исследования</w:t>
      </w: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>14. Выполните построение сетевого графика проведения научных исследований.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15. Выполните построение схемы декомпозиции (как минимум до третьего уровня) цели исследования. </w:t>
      </w:r>
      <w:r w:rsidRPr="00C20FBC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20FBC">
        <w:rPr>
          <w:rFonts w:ascii="Times New Roman" w:hAnsi="Times New Roman"/>
          <w:sz w:val="24"/>
          <w:szCs w:val="24"/>
          <w:lang w:val="ru-RU"/>
        </w:rPr>
        <w:t>16. Выполните построение сетевого графика научного исследования с учетом коллективного вклада и группы специалистов в области автоматизации и управления.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lang w:val="ru-RU"/>
        </w:rPr>
      </w:pPr>
      <w:r w:rsidRPr="00C20FBC">
        <w:rPr>
          <w:rFonts w:ascii="Times New Roman" w:hAnsi="Times New Roman"/>
          <w:kern w:val="24"/>
          <w:sz w:val="24"/>
          <w:szCs w:val="24"/>
          <w:lang w:val="ru-RU"/>
        </w:rPr>
        <w:t xml:space="preserve">17. Выполните графическое представление личного календаря с учетом подготовки научного доклада на конференции через 2 месяца по теме исследования. </w:t>
      </w:r>
      <w:r w:rsidRPr="00C20FBC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5F769D" w:rsidRPr="00C20FBC" w:rsidRDefault="005F769D" w:rsidP="00304A1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F769D" w:rsidRPr="000F65C0" w:rsidRDefault="005F769D" w:rsidP="000F65C0">
      <w:pPr>
        <w:jc w:val="both"/>
        <w:rPr>
          <w:rFonts w:ascii="Times New Roman" w:hAnsi="Times New Roman"/>
          <w:sz w:val="24"/>
          <w:lang w:val="ru-RU"/>
        </w:rPr>
        <w:sectPr w:rsidR="005F769D" w:rsidRPr="000F65C0" w:rsidSect="00AE24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F769D" w:rsidRPr="000F65C0" w:rsidRDefault="005F769D" w:rsidP="000F65C0">
      <w:pPr>
        <w:jc w:val="right"/>
        <w:rPr>
          <w:rFonts w:ascii="Times New Roman" w:hAnsi="Times New Roman"/>
          <w:b/>
          <w:sz w:val="24"/>
          <w:lang w:val="ru-RU"/>
        </w:rPr>
      </w:pPr>
      <w:r w:rsidRPr="000F65C0">
        <w:rPr>
          <w:rFonts w:ascii="Times New Roman" w:hAnsi="Times New Roman"/>
          <w:b/>
          <w:sz w:val="24"/>
          <w:lang w:val="ru-RU"/>
        </w:rPr>
        <w:t>Приложение 2</w:t>
      </w:r>
    </w:p>
    <w:p w:rsidR="005F769D" w:rsidRPr="00C20FBC" w:rsidRDefault="005F769D" w:rsidP="0057384E">
      <w:pPr>
        <w:rPr>
          <w:rFonts w:ascii="Times New Roman" w:hAnsi="Times New Roman"/>
          <w:b/>
          <w:sz w:val="24"/>
          <w:lang w:val="ru-RU"/>
        </w:rPr>
      </w:pPr>
      <w:r w:rsidRPr="00C20FBC">
        <w:rPr>
          <w:rFonts w:ascii="Times New Roman" w:hAnsi="Times New Roman"/>
          <w:b/>
          <w:sz w:val="24"/>
          <w:lang w:val="ru-RU"/>
        </w:rPr>
        <w:t xml:space="preserve"> Оценочные средства для проведения промежуточной аттестации</w:t>
      </w:r>
    </w:p>
    <w:p w:rsidR="005F769D" w:rsidRPr="00C20FBC" w:rsidRDefault="005F769D" w:rsidP="0057384E">
      <w:pPr>
        <w:rPr>
          <w:rFonts w:ascii="Times New Roman" w:hAnsi="Times New Roman"/>
          <w:b/>
          <w:sz w:val="24"/>
          <w:lang w:val="ru-RU"/>
        </w:rPr>
      </w:pPr>
      <w:r w:rsidRPr="00C20FBC">
        <w:rPr>
          <w:rFonts w:ascii="Times New Roman" w:hAnsi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5F769D" w:rsidRPr="00C20FBC" w:rsidRDefault="005F769D" w:rsidP="0057384E">
      <w:pPr>
        <w:rPr>
          <w:rFonts w:ascii="Times New Roman" w:hAnsi="Times New Roman"/>
          <w:b/>
          <w:sz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342"/>
        <w:gridCol w:w="2570"/>
        <w:gridCol w:w="5604"/>
      </w:tblGrid>
      <w:tr w:rsidR="005F769D" w:rsidRPr="00F66721" w:rsidTr="00455F53">
        <w:trPr>
          <w:trHeight w:val="753"/>
          <w:tblHeader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69D" w:rsidRPr="00F66721" w:rsidRDefault="005F769D" w:rsidP="00485CCF">
            <w:pPr>
              <w:jc w:val="center"/>
              <w:rPr>
                <w:rFonts w:ascii="Times New Roman" w:hAnsi="Times New Roman"/>
                <w:sz w:val="24"/>
              </w:rPr>
            </w:pPr>
            <w:r w:rsidRPr="00F66721">
              <w:rPr>
                <w:rFonts w:ascii="Times New Roman" w:hAnsi="Times New Roman"/>
                <w:sz w:val="24"/>
              </w:rPr>
              <w:t>Код индикатора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69D" w:rsidRPr="00F66721" w:rsidRDefault="005F769D" w:rsidP="00485CCF">
            <w:pPr>
              <w:jc w:val="center"/>
              <w:rPr>
                <w:rFonts w:ascii="Times New Roman" w:hAnsi="Times New Roman"/>
                <w:sz w:val="24"/>
              </w:rPr>
            </w:pPr>
            <w:r w:rsidRPr="00F66721">
              <w:rPr>
                <w:rFonts w:ascii="Times New Roman" w:hAnsi="Times New Roman"/>
                <w:bCs/>
                <w:sz w:val="24"/>
              </w:rPr>
              <w:t xml:space="preserve">Индикатор достижения компетенции </w:t>
            </w:r>
          </w:p>
        </w:tc>
        <w:tc>
          <w:tcPr>
            <w:tcW w:w="30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69D" w:rsidRPr="00F66721" w:rsidRDefault="005F769D" w:rsidP="00485CCF">
            <w:pPr>
              <w:jc w:val="center"/>
              <w:rPr>
                <w:rFonts w:ascii="Times New Roman" w:hAnsi="Times New Roman"/>
                <w:sz w:val="24"/>
              </w:rPr>
            </w:pPr>
            <w:r w:rsidRPr="00F66721">
              <w:rPr>
                <w:rFonts w:ascii="Times New Roman" w:hAnsi="Times New Roman"/>
                <w:sz w:val="24"/>
              </w:rPr>
              <w:t>Оценочные средства</w:t>
            </w:r>
          </w:p>
        </w:tc>
      </w:tr>
      <w:tr w:rsidR="005F769D" w:rsidRPr="008D086B" w:rsidTr="002725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0D7017">
            <w:pPr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ПК-8: Обладает способностью к анализу системных проблем обработки информации на уровне инфокоммуникационной системы, подготовке предложений по развитию инфокоммуникационной системы, разработке нормативной и технической документации на аппаратные средства и программное обеспечение</w:t>
            </w:r>
          </w:p>
        </w:tc>
      </w:tr>
      <w:tr w:rsidR="005F769D" w:rsidRPr="008D086B" w:rsidTr="00455F53">
        <w:trPr>
          <w:trHeight w:val="225"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0D7017">
            <w:pPr>
              <w:rPr>
                <w:rFonts w:ascii="Times New Roman" w:hAnsi="Times New Roman"/>
                <w:sz w:val="24"/>
              </w:rPr>
            </w:pPr>
            <w:r w:rsidRPr="00F66721">
              <w:rPr>
                <w:rFonts w:ascii="Times New Roman" w:hAnsi="Times New Roman"/>
                <w:sz w:val="24"/>
              </w:rPr>
              <w:t>ПК-8.1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769D" w:rsidRPr="00F66721" w:rsidRDefault="005F769D" w:rsidP="0057384E">
            <w:pPr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Определяет полноту результатов анализа системных проблем обработки информации на уровне инфокоммуникационной системы</w:t>
            </w:r>
          </w:p>
        </w:tc>
        <w:tc>
          <w:tcPr>
            <w:tcW w:w="303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69D" w:rsidRPr="00C20FBC" w:rsidRDefault="005F769D" w:rsidP="0057384E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5F769D" w:rsidRPr="00F66721" w:rsidRDefault="005F769D" w:rsidP="000D7017">
            <w:pPr>
              <w:rPr>
                <w:rFonts w:ascii="Times New Roman" w:hAnsi="Times New Roman"/>
                <w:sz w:val="24"/>
                <w:szCs w:val="36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1. </w:t>
            </w: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sz w:val="24"/>
                <w:lang w:val="ru-RU"/>
              </w:rPr>
              <w:t>Особенности  и формы представления первичной научной информации.</w:t>
            </w:r>
          </w:p>
          <w:p w:rsidR="005F769D" w:rsidRPr="00C20FBC" w:rsidRDefault="005F769D" w:rsidP="000D7017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>2. Особенности  и формы представления вторичной научной информации.</w:t>
            </w:r>
          </w:p>
          <w:p w:rsidR="005F769D" w:rsidRPr="00C20FBC" w:rsidRDefault="005F769D" w:rsidP="000D7017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>3. Виды информации в профессиональной деятельности: отличия и особенности.</w:t>
            </w:r>
          </w:p>
          <w:p w:rsidR="005F769D" w:rsidRPr="00C20FBC" w:rsidRDefault="005F769D" w:rsidP="000D7017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4. </w:t>
            </w:r>
            <w:r w:rsidRPr="00F66721">
              <w:rPr>
                <w:rFonts w:ascii="Times New Roman" w:hAnsi="Times New Roman"/>
                <w:sz w:val="24"/>
                <w:lang w:val="ru-RU"/>
              </w:rPr>
              <w:t>Используя перечень рекомендуемых результатов научных исследований приведите предполагаемые результаты по изучаемой теме научной деятельности.</w:t>
            </w:r>
          </w:p>
          <w:p w:rsidR="005F769D" w:rsidRPr="00C20FBC" w:rsidRDefault="005F769D" w:rsidP="00455F53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5F769D" w:rsidRPr="00F66721" w:rsidRDefault="005F769D" w:rsidP="000D7017">
            <w:pPr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1. Перечислите наиболее известные национальные и международные базы научного цитирования. Объясните назначение базы научного цитирования.</w:t>
            </w:r>
          </w:p>
          <w:p w:rsidR="005F769D" w:rsidRPr="00F66721" w:rsidRDefault="005F769D" w:rsidP="000D7017">
            <w:pPr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2. Исследуйте функциональные возможности РИНЦ.</w:t>
            </w:r>
          </w:p>
          <w:p w:rsidR="005F769D" w:rsidRPr="00F66721" w:rsidRDefault="005F769D" w:rsidP="000D7017">
            <w:pPr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3. Создайте подборки научных публикаций в РИНЦ.</w:t>
            </w:r>
          </w:p>
          <w:p w:rsidR="005F769D" w:rsidRPr="00F66721" w:rsidRDefault="005F769D" w:rsidP="00455F53">
            <w:pPr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4. Выполните построение схемы классификации программного обеспечения по назначению, которое может быть использовано в научных исследованиях.</w:t>
            </w:r>
          </w:p>
          <w:p w:rsidR="005F769D" w:rsidRPr="00C20FBC" w:rsidRDefault="005F769D" w:rsidP="00455F53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5F769D" w:rsidRPr="00F66721" w:rsidRDefault="005F769D" w:rsidP="000D7017">
            <w:pPr>
              <w:rPr>
                <w:rFonts w:ascii="Times New Roman" w:hAnsi="Times New Roman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1. </w:t>
            </w: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 </w:t>
            </w:r>
            <w:r w:rsidRPr="00F66721">
              <w:rPr>
                <w:rFonts w:ascii="Times New Roman" w:hAnsi="Times New Roman"/>
                <w:sz w:val="24"/>
                <w:lang w:val="ru-RU"/>
              </w:rPr>
              <w:t>Определить план экспериментальных исследований в диссертационной работе.</w:t>
            </w:r>
          </w:p>
          <w:p w:rsidR="005F769D" w:rsidRPr="00F66721" w:rsidRDefault="005F769D" w:rsidP="000D7017">
            <w:pPr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2. Построить диаграммы для доказательства востребованности и масштабности исследований.</w:t>
            </w:r>
          </w:p>
        </w:tc>
      </w:tr>
      <w:tr w:rsidR="005F769D" w:rsidRPr="008D086B" w:rsidTr="00455F53">
        <w:trPr>
          <w:trHeight w:val="225"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0D7017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</w:rPr>
            </w:pPr>
            <w:r w:rsidRPr="00F66721">
              <w:rPr>
                <w:rFonts w:ascii="Times New Roman" w:hAnsi="Times New Roman"/>
                <w:sz w:val="24"/>
              </w:rPr>
              <w:t>ПК-8.2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769D" w:rsidRPr="00F66721" w:rsidRDefault="005F769D" w:rsidP="0057384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Оценивает новизну предложений по развитию инфокоммуникационной системы</w:t>
            </w:r>
          </w:p>
        </w:tc>
        <w:tc>
          <w:tcPr>
            <w:tcW w:w="3038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69D" w:rsidRPr="00F66721" w:rsidRDefault="005F769D" w:rsidP="00455F53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769D" w:rsidRPr="008D086B" w:rsidTr="00455F53">
        <w:trPr>
          <w:trHeight w:val="225"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0D7017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</w:rPr>
            </w:pPr>
            <w:r w:rsidRPr="00F66721">
              <w:rPr>
                <w:rFonts w:ascii="Times New Roman" w:hAnsi="Times New Roman"/>
                <w:sz w:val="24"/>
              </w:rPr>
              <w:t>ПК-8.3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F769D" w:rsidRPr="00F66721" w:rsidRDefault="005F769D" w:rsidP="0057384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Оценивает необходимость в разработке нормативной и технической документации на аппаратные средства и программное обеспечение</w:t>
            </w:r>
          </w:p>
        </w:tc>
        <w:tc>
          <w:tcPr>
            <w:tcW w:w="3038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769D" w:rsidRPr="00F66721" w:rsidRDefault="005F769D" w:rsidP="0057384E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F769D" w:rsidRPr="008D086B" w:rsidTr="00B603C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0D7017">
            <w:pPr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ПК-1: Способность к анализу проблемной ситуации разработке концепции системы, к организации согласования требований к системе, разработке шаблонов документов, постановке задачи на разработку требований к подсистемам, к обработке запросов на изменение требований к системе</w:t>
            </w:r>
          </w:p>
        </w:tc>
      </w:tr>
      <w:tr w:rsidR="005F769D" w:rsidRPr="008D086B" w:rsidTr="00CB7C14">
        <w:trPr>
          <w:trHeight w:val="225"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0D7017">
            <w:pPr>
              <w:rPr>
                <w:rFonts w:ascii="Times New Roman" w:hAnsi="Times New Roman"/>
                <w:sz w:val="24"/>
              </w:rPr>
            </w:pPr>
            <w:r w:rsidRPr="00F66721">
              <w:rPr>
                <w:rFonts w:ascii="Times New Roman" w:hAnsi="Times New Roman"/>
                <w:sz w:val="24"/>
              </w:rPr>
              <w:t>ПК-1.1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57384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Оценивает глубину и деатализированность проведенного анализа проблемной ситуации</w:t>
            </w:r>
          </w:p>
        </w:tc>
        <w:tc>
          <w:tcPr>
            <w:tcW w:w="303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C20FBC" w:rsidRDefault="005F769D" w:rsidP="000D7017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Перечень теоретических вопросов </w:t>
            </w:r>
          </w:p>
          <w:p w:rsidR="005F769D" w:rsidRPr="00F66721" w:rsidRDefault="005F769D" w:rsidP="000D7017">
            <w:pPr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1. Научные коллаборации: виды и способы определения видов коллабораций.</w:t>
            </w:r>
          </w:p>
          <w:p w:rsidR="005F769D" w:rsidRPr="00C20FBC" w:rsidRDefault="005F769D" w:rsidP="000D7017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2. Необходимо ли выделять авторскую долю участников коллабрации.</w:t>
            </w:r>
          </w:p>
          <w:p w:rsidR="005F769D" w:rsidRPr="00C20FBC" w:rsidRDefault="005F769D" w:rsidP="00455F53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>3. Основная проблема научного исследования и точки зрения ее рассмотрения.</w:t>
            </w:r>
          </w:p>
          <w:p w:rsidR="005F769D" w:rsidRPr="00C20FBC" w:rsidRDefault="005F769D" w:rsidP="00455F53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5F769D" w:rsidRPr="00F66721" w:rsidRDefault="005F769D" w:rsidP="00455F53">
            <w:pPr>
              <w:rPr>
                <w:rFonts w:ascii="Times New Roman" w:hAnsi="Times New Roman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>1. Выполните построение графа для отображения научных коллабораций выпускающей кафедры по данным РИНЦ.</w:t>
            </w:r>
          </w:p>
          <w:p w:rsidR="005F769D" w:rsidRPr="00C20FBC" w:rsidRDefault="005F769D" w:rsidP="00455F53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5F769D" w:rsidRPr="00C20FBC" w:rsidRDefault="005F769D" w:rsidP="00455F53">
            <w:pPr>
              <w:rPr>
                <w:rFonts w:ascii="Times New Roman" w:hAnsi="Times New Roman"/>
                <w:i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>1. Выполните построение графа для отображения научных коллабораций МГТУ по теме выпускной квалификационной работы.</w:t>
            </w: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  </w:t>
            </w:r>
          </w:p>
          <w:p w:rsidR="005F769D" w:rsidRPr="00C20FBC" w:rsidRDefault="005F769D" w:rsidP="000D7017">
            <w:pPr>
              <w:rPr>
                <w:rFonts w:ascii="Times New Roman" w:hAnsi="Times New Roman"/>
                <w:kern w:val="24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>3. Выполните построение сетевого графика проведения научных исследований.</w:t>
            </w:r>
          </w:p>
          <w:p w:rsidR="005F769D" w:rsidRPr="00F66721" w:rsidRDefault="005F769D" w:rsidP="000D7017">
            <w:pPr>
              <w:rPr>
                <w:rFonts w:ascii="Times New Roman" w:hAnsi="Times New Roman"/>
                <w:sz w:val="24"/>
                <w:lang w:val="ru-RU"/>
              </w:rPr>
            </w:pPr>
            <w:r w:rsidRPr="00C20FBC">
              <w:rPr>
                <w:rFonts w:ascii="Times New Roman" w:hAnsi="Times New Roman"/>
                <w:kern w:val="24"/>
                <w:sz w:val="24"/>
                <w:lang w:val="ru-RU"/>
              </w:rPr>
              <w:t xml:space="preserve">4. Выполните построение схемы декомпозиции (как минимум до третьего уровня) цели исследования. </w:t>
            </w:r>
            <w:r w:rsidRPr="00C20FBC">
              <w:rPr>
                <w:rFonts w:ascii="Times New Roman" w:hAnsi="Times New Roman"/>
                <w:i/>
                <w:kern w:val="24"/>
                <w:sz w:val="24"/>
                <w:lang w:val="ru-RU"/>
              </w:rPr>
              <w:t xml:space="preserve"> </w:t>
            </w:r>
          </w:p>
        </w:tc>
      </w:tr>
      <w:tr w:rsidR="005F769D" w:rsidRPr="008D086B" w:rsidTr="00CB7C14">
        <w:trPr>
          <w:trHeight w:val="225"/>
        </w:trPr>
        <w:tc>
          <w:tcPr>
            <w:tcW w:w="6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0D7017">
            <w:pPr>
              <w:rPr>
                <w:rFonts w:ascii="Times New Roman" w:hAnsi="Times New Roman"/>
                <w:sz w:val="24"/>
              </w:rPr>
            </w:pPr>
            <w:r w:rsidRPr="00F66721">
              <w:rPr>
                <w:rFonts w:ascii="Times New Roman" w:hAnsi="Times New Roman"/>
                <w:sz w:val="24"/>
              </w:rPr>
              <w:t>ПК-1.2</w:t>
            </w:r>
          </w:p>
        </w:tc>
        <w:tc>
          <w:tcPr>
            <w:tcW w:w="1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57384E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lang w:val="ru-RU"/>
              </w:rPr>
            </w:pPr>
            <w:r w:rsidRPr="00F66721">
              <w:rPr>
                <w:rFonts w:ascii="Times New Roman" w:hAnsi="Times New Roman"/>
                <w:sz w:val="24"/>
                <w:lang w:val="ru-RU"/>
              </w:rPr>
              <w:t>Оценивает согласованнсть требований к системе, разработке шаблонов документов, постановке задачи на разработку требований к подсистемам, к обработке запросов на изменение требований к системе</w:t>
            </w:r>
          </w:p>
        </w:tc>
        <w:tc>
          <w:tcPr>
            <w:tcW w:w="3038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769D" w:rsidRPr="00F66721" w:rsidRDefault="005F769D" w:rsidP="0057384E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5F769D" w:rsidRPr="00C20FBC" w:rsidRDefault="005F769D" w:rsidP="0057384E">
      <w:pPr>
        <w:rPr>
          <w:rFonts w:ascii="Times New Roman" w:hAnsi="Times New Roman"/>
          <w:sz w:val="24"/>
          <w:lang w:val="ru-RU"/>
        </w:rPr>
      </w:pPr>
    </w:p>
    <w:p w:rsidR="005F769D" w:rsidRPr="00C20FBC" w:rsidRDefault="005F769D" w:rsidP="00A30739">
      <w:pPr>
        <w:rPr>
          <w:rFonts w:ascii="Times New Roman" w:hAnsi="Times New Roman"/>
          <w:b/>
          <w:sz w:val="24"/>
          <w:lang w:val="ru-RU"/>
        </w:rPr>
      </w:pPr>
      <w:r w:rsidRPr="00C20FBC">
        <w:rPr>
          <w:rFonts w:ascii="Times New Roman" w:hAnsi="Times New Roman"/>
          <w:b/>
          <w:sz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F769D" w:rsidRPr="00C20FBC" w:rsidRDefault="005F769D" w:rsidP="00A30739">
      <w:pPr>
        <w:rPr>
          <w:rFonts w:ascii="Times New Roman" w:hAnsi="Times New Roman"/>
          <w:sz w:val="24"/>
          <w:lang w:val="ru-RU"/>
        </w:rPr>
      </w:pPr>
      <w:r w:rsidRPr="00C20FBC">
        <w:rPr>
          <w:rFonts w:ascii="Times New Roman" w:hAnsi="Times New Roman"/>
          <w:sz w:val="24"/>
          <w:lang w:val="ru-RU"/>
        </w:rPr>
        <w:t>Промежуточная аттестация по дисциплине «Представление результатов научных исследований»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в форме зачета.</w:t>
      </w:r>
    </w:p>
    <w:p w:rsidR="005F769D" w:rsidRPr="00C20FBC" w:rsidRDefault="005F769D" w:rsidP="00A30739">
      <w:pPr>
        <w:rPr>
          <w:rFonts w:ascii="Times New Roman" w:hAnsi="Times New Roman"/>
          <w:sz w:val="24"/>
          <w:lang w:val="ru-RU"/>
        </w:rPr>
      </w:pPr>
      <w:r w:rsidRPr="00C20FBC">
        <w:rPr>
          <w:rFonts w:ascii="Times New Roman" w:hAnsi="Times New Roman"/>
          <w:sz w:val="24"/>
          <w:lang w:val="ru-RU"/>
        </w:rPr>
        <w:t xml:space="preserve">Зачет по дисциплине проводится по результатам отчетности за выполненные самостоятельные работы с опросом в устной форме по этапам выполнения в беседе-обсуждении на лекционных занятиях. </w:t>
      </w:r>
    </w:p>
    <w:p w:rsidR="005F769D" w:rsidRPr="00C20FBC" w:rsidRDefault="005F769D" w:rsidP="00A30739">
      <w:pPr>
        <w:rPr>
          <w:rFonts w:ascii="Times New Roman" w:hAnsi="Times New Roman"/>
          <w:b/>
          <w:sz w:val="24"/>
          <w:lang w:val="ru-RU"/>
        </w:rPr>
      </w:pPr>
      <w:r w:rsidRPr="00C20FBC">
        <w:rPr>
          <w:rFonts w:ascii="Times New Roman" w:hAnsi="Times New Roman"/>
          <w:b/>
          <w:sz w:val="24"/>
          <w:lang w:val="ru-RU"/>
        </w:rPr>
        <w:t>Показатели и критерии оценивания зачета:</w:t>
      </w:r>
    </w:p>
    <w:p w:rsidR="005F769D" w:rsidRPr="00C20FBC" w:rsidRDefault="005F769D" w:rsidP="00A30739">
      <w:pPr>
        <w:rPr>
          <w:rFonts w:ascii="Times New Roman" w:hAnsi="Times New Roman"/>
          <w:sz w:val="24"/>
          <w:lang w:val="ru-RU"/>
        </w:rPr>
      </w:pPr>
      <w:r w:rsidRPr="00C20FBC">
        <w:rPr>
          <w:rFonts w:ascii="Times New Roman" w:hAnsi="Times New Roman"/>
          <w:sz w:val="24"/>
          <w:lang w:val="ru-RU"/>
        </w:rPr>
        <w:t xml:space="preserve">– на оценку </w:t>
      </w:r>
      <w:r w:rsidRPr="00C20FBC">
        <w:rPr>
          <w:rFonts w:ascii="Times New Roman" w:hAnsi="Times New Roman"/>
          <w:b/>
          <w:sz w:val="24"/>
          <w:lang w:val="ru-RU"/>
        </w:rPr>
        <w:t>«зачтено»</w:t>
      </w:r>
      <w:r w:rsidRPr="00C20FBC">
        <w:rPr>
          <w:rFonts w:ascii="Times New Roman" w:hAnsi="Times New Roman"/>
          <w:sz w:val="24"/>
          <w:lang w:val="ru-RU"/>
        </w:rPr>
        <w:t xml:space="preserve"> – обучающийся демонстрирует пороговый уровень сформированности компетенций;</w:t>
      </w:r>
    </w:p>
    <w:p w:rsidR="005F769D" w:rsidRPr="00C20FBC" w:rsidRDefault="005F769D" w:rsidP="00A30739">
      <w:pPr>
        <w:rPr>
          <w:rFonts w:ascii="Times New Roman" w:hAnsi="Times New Roman"/>
          <w:sz w:val="24"/>
          <w:lang w:val="ru-RU"/>
        </w:rPr>
      </w:pPr>
      <w:r w:rsidRPr="00C20FBC">
        <w:rPr>
          <w:rFonts w:ascii="Times New Roman" w:hAnsi="Times New Roman"/>
          <w:sz w:val="24"/>
          <w:lang w:val="ru-RU"/>
        </w:rPr>
        <w:t xml:space="preserve">– на оценку </w:t>
      </w:r>
      <w:r w:rsidRPr="00C20FBC">
        <w:rPr>
          <w:rFonts w:ascii="Times New Roman" w:hAnsi="Times New Roman"/>
          <w:b/>
          <w:sz w:val="24"/>
          <w:lang w:val="ru-RU"/>
        </w:rPr>
        <w:t>«не зачтено»</w:t>
      </w:r>
      <w:r w:rsidRPr="00C20FBC">
        <w:rPr>
          <w:rFonts w:ascii="Times New Roman" w:hAnsi="Times New Roman"/>
          <w:sz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F769D" w:rsidRPr="00C20FBC" w:rsidRDefault="005F769D" w:rsidP="00A30739">
      <w:pPr>
        <w:rPr>
          <w:rFonts w:ascii="Times New Roman" w:hAnsi="Times New Roman"/>
          <w:sz w:val="24"/>
          <w:lang w:val="ru-RU"/>
        </w:rPr>
      </w:pPr>
    </w:p>
    <w:p w:rsidR="005F769D" w:rsidRPr="000F65C0" w:rsidRDefault="005F769D" w:rsidP="000F65C0">
      <w:pPr>
        <w:jc w:val="both"/>
        <w:rPr>
          <w:rFonts w:ascii="Times New Roman" w:hAnsi="Times New Roman"/>
          <w:sz w:val="24"/>
          <w:lang w:val="ru-RU"/>
        </w:rPr>
      </w:pPr>
    </w:p>
    <w:sectPr w:rsidR="005F769D" w:rsidRPr="000F65C0" w:rsidSect="00AE24B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D7017"/>
    <w:rsid w:val="000F65C0"/>
    <w:rsid w:val="001F0BC7"/>
    <w:rsid w:val="0027256D"/>
    <w:rsid w:val="00304A12"/>
    <w:rsid w:val="004226FF"/>
    <w:rsid w:val="00455F53"/>
    <w:rsid w:val="00485CCF"/>
    <w:rsid w:val="0057384E"/>
    <w:rsid w:val="005F769D"/>
    <w:rsid w:val="00613112"/>
    <w:rsid w:val="006639E9"/>
    <w:rsid w:val="006A64C2"/>
    <w:rsid w:val="007F3136"/>
    <w:rsid w:val="008C24FF"/>
    <w:rsid w:val="008D086B"/>
    <w:rsid w:val="009B28C9"/>
    <w:rsid w:val="00A30739"/>
    <w:rsid w:val="00AE24B7"/>
    <w:rsid w:val="00B603C7"/>
    <w:rsid w:val="00C20FBC"/>
    <w:rsid w:val="00CB7C14"/>
    <w:rsid w:val="00D31453"/>
    <w:rsid w:val="00E209E2"/>
    <w:rsid w:val="00F02CB9"/>
    <w:rsid w:val="00F66721"/>
    <w:rsid w:val="00FC6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4B7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F65C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F65C0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F3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3136"/>
    <w:rPr>
      <w:rFonts w:ascii="Tahoma" w:hAnsi="Tahoma" w:cs="Tahoma"/>
      <w:sz w:val="16"/>
      <w:szCs w:val="16"/>
    </w:rPr>
  </w:style>
  <w:style w:type="character" w:customStyle="1" w:styleId="FontStyle31">
    <w:name w:val="Font Style31"/>
    <w:basedOn w:val="DefaultParagraphFont"/>
    <w:uiPriority w:val="99"/>
    <w:rsid w:val="000F65C0"/>
    <w:rPr>
      <w:rFonts w:ascii="Georgia" w:hAnsi="Georgia" w:cs="Georgia"/>
      <w:sz w:val="12"/>
      <w:szCs w:val="12"/>
    </w:rPr>
  </w:style>
  <w:style w:type="character" w:styleId="Hyperlink">
    <w:name w:val="Hyperlink"/>
    <w:basedOn w:val="DefaultParagraphFont"/>
    <w:uiPriority w:val="99"/>
    <w:rsid w:val="0061311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131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document?pid=102550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nanium.com/catalog/product/105623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14</Pages>
  <Words>2908</Words>
  <Characters>16580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2019-2020_z09_04_01-зАВм-19_11-1_plx_Представление результатов научных исследований</dc:title>
  <dc:subject/>
  <dc:creator>FastReport.NET</dc:creator>
  <cp:keywords/>
  <dc:description/>
  <cp:lastModifiedBy>Samsung</cp:lastModifiedBy>
  <cp:revision>6</cp:revision>
  <cp:lastPrinted>2020-03-27T04:17:00Z</cp:lastPrinted>
  <dcterms:created xsi:type="dcterms:W3CDTF">2020-03-30T08:46:00Z</dcterms:created>
  <dcterms:modified xsi:type="dcterms:W3CDTF">2020-11-07T09:18:00Z</dcterms:modified>
</cp:coreProperties>
</file>